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04" w:rsidRDefault="0016400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263pt;margin-top:-49.9pt;width:188.4pt;height:167.5pt;z-index:251658240;visibility:visible;mso-wrap-distance-left:2.88pt;mso-wrap-distance-top:2.88pt;mso-wrap-distance-right:2.88pt;mso-wrap-distance-bottom:2.88pt;mso-position-horizontal-relative:margin;mso-position-vertical-relative:margin">
            <v:imagedata r:id="rId4" o:title="" cropbottom="31315f" cropleft="13980f" cropright="13071f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0;margin-top:132.9pt;width:606.9pt;height:361.2pt;z-index:251659264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" filled="f" fillcolor="#5b9bd5" stroked="f" strokeweight="2pt">
            <v:textbox inset="2.88pt,2.88pt,2.88pt,2.88pt">
              <w:txbxContent>
                <w:p w:rsidR="00164004" w:rsidRDefault="00164004" w:rsidP="00953608">
                  <w:pPr>
                    <w:widowControl w:val="0"/>
                    <w:spacing w:after="80"/>
                    <w:jc w:val="center"/>
                    <w:rPr>
                      <w:b/>
                      <w:bCs/>
                      <w:color w:val="000099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99"/>
                      <w:sz w:val="72"/>
                      <w:szCs w:val="72"/>
                    </w:rPr>
                    <w:t>FINANZIATO DALL’UNIONE EUROPEA</w:t>
                  </w:r>
                </w:p>
                <w:p w:rsidR="00164004" w:rsidRDefault="00164004" w:rsidP="00953608">
                  <w:pPr>
                    <w:widowControl w:val="0"/>
                    <w:spacing w:after="80"/>
                    <w:jc w:val="center"/>
                    <w:rPr>
                      <w:b/>
                      <w:bCs/>
                      <w:color w:val="000099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0099"/>
                      <w:sz w:val="72"/>
                      <w:szCs w:val="72"/>
                    </w:rPr>
                    <w:t>Next Generation EU</w:t>
                  </w:r>
                </w:p>
                <w:p w:rsidR="00164004" w:rsidRDefault="00164004" w:rsidP="00953608">
                  <w:pPr>
                    <w:widowControl w:val="0"/>
                    <w:spacing w:after="80" w:line="60" w:lineRule="auto"/>
                    <w:jc w:val="center"/>
                    <w:rPr>
                      <w:b/>
                      <w:bCs/>
                      <w:color w:val="000099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99"/>
                      <w:sz w:val="52"/>
                      <w:szCs w:val="52"/>
                    </w:rPr>
                    <w:t> </w:t>
                  </w:r>
                </w:p>
                <w:p w:rsidR="00164004" w:rsidRDefault="00164004" w:rsidP="00953608">
                  <w:pPr>
                    <w:widowControl w:val="0"/>
                    <w:spacing w:after="80" w:line="165" w:lineRule="auto"/>
                    <w:jc w:val="center"/>
                    <w:rPr>
                      <w:b/>
                      <w:bCs/>
                      <w:color w:val="000099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00099"/>
                      <w:sz w:val="56"/>
                      <w:szCs w:val="56"/>
                    </w:rPr>
                    <w:t>PNRR - Missione 2 Componente 1, Investimento 2.3</w:t>
                  </w:r>
                </w:p>
                <w:p w:rsidR="00164004" w:rsidRDefault="00164004" w:rsidP="00953608">
                  <w:pPr>
                    <w:widowControl w:val="0"/>
                    <w:spacing w:after="80" w:line="165" w:lineRule="auto"/>
                    <w:jc w:val="center"/>
                    <w:rPr>
                      <w:b/>
                      <w:bCs/>
                      <w:color w:val="000099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00099"/>
                      <w:sz w:val="56"/>
                      <w:szCs w:val="56"/>
                    </w:rPr>
                    <w:t xml:space="preserve"> Innovazione e meccanizzazione nel settore agricolo e alimentare</w:t>
                  </w:r>
                </w:p>
                <w:p w:rsidR="00164004" w:rsidRDefault="00164004" w:rsidP="00953608">
                  <w:pPr>
                    <w:widowControl w:val="0"/>
                    <w:spacing w:after="80" w:line="165" w:lineRule="auto"/>
                    <w:jc w:val="center"/>
                    <w:rPr>
                      <w:b/>
                      <w:bCs/>
                      <w:color w:val="000099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99"/>
                      <w:sz w:val="52"/>
                      <w:szCs w:val="52"/>
                    </w:rPr>
                    <w:t> </w:t>
                  </w:r>
                </w:p>
                <w:p w:rsidR="00164004" w:rsidRDefault="00164004" w:rsidP="00953608">
                  <w:pPr>
                    <w:widowControl w:val="0"/>
                    <w:spacing w:after="80" w:line="225" w:lineRule="auto"/>
                    <w:jc w:val="center"/>
                    <w:rPr>
                      <w:b/>
                      <w:bCs/>
                      <w:color w:val="000099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99"/>
                      <w:sz w:val="52"/>
                      <w:szCs w:val="52"/>
                    </w:rPr>
                    <w:t>_________________________________</w:t>
                  </w:r>
                </w:p>
                <w:p w:rsidR="00164004" w:rsidRPr="00B46ACE" w:rsidRDefault="00164004" w:rsidP="00953608">
                  <w:pPr>
                    <w:widowControl w:val="0"/>
                    <w:spacing w:after="80" w:line="225" w:lineRule="auto"/>
                    <w:jc w:val="center"/>
                    <w:rPr>
                      <w:b/>
                      <w:bCs/>
                      <w:color w:val="000099"/>
                      <w:sz w:val="22"/>
                      <w:szCs w:val="22"/>
                    </w:rPr>
                  </w:pPr>
                  <w:r w:rsidRPr="00B46ACE">
                    <w:rPr>
                      <w:b/>
                      <w:bCs/>
                      <w:color w:val="000099"/>
                      <w:sz w:val="22"/>
                      <w:szCs w:val="22"/>
                    </w:rPr>
                    <w:t>(riportare tipologia, marca, modello n° matricola dell’investimento)</w:t>
                  </w:r>
                </w:p>
                <w:p w:rsidR="00164004" w:rsidRDefault="00164004" w:rsidP="00953608">
                  <w:pPr>
                    <w:widowControl w:val="0"/>
                    <w:spacing w:after="80" w:line="225" w:lineRule="auto"/>
                    <w:jc w:val="center"/>
                    <w:rPr>
                      <w:b/>
                      <w:bCs/>
                      <w:color w:val="000099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99"/>
                      <w:sz w:val="52"/>
                      <w:szCs w:val="52"/>
                    </w:rPr>
                    <w:t>Spesa ammessa € ______</w:t>
                  </w:r>
                </w:p>
                <w:p w:rsidR="00164004" w:rsidRDefault="00164004" w:rsidP="00953608">
                  <w:pPr>
                    <w:widowControl w:val="0"/>
                    <w:spacing w:after="80" w:line="225" w:lineRule="auto"/>
                    <w:jc w:val="center"/>
                    <w:rPr>
                      <w:b/>
                      <w:bCs/>
                      <w:color w:val="000099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99"/>
                      <w:sz w:val="52"/>
                      <w:szCs w:val="52"/>
                    </w:rPr>
                    <w:t>Contributo concesso € ___________</w:t>
                  </w:r>
                </w:p>
              </w:txbxContent>
            </v:textbox>
            <w10:wrap anchorx="margin"/>
          </v:shape>
        </w:pict>
      </w:r>
    </w:p>
    <w:sectPr w:rsidR="00164004" w:rsidSect="009536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608"/>
    <w:rsid w:val="00164004"/>
    <w:rsid w:val="00385B46"/>
    <w:rsid w:val="007558E2"/>
    <w:rsid w:val="007C0A93"/>
    <w:rsid w:val="008C085F"/>
    <w:rsid w:val="00953608"/>
    <w:rsid w:val="00B46ACE"/>
    <w:rsid w:val="00C62F28"/>
    <w:rsid w:val="00CE2C09"/>
    <w:rsid w:val="00D2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360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3608"/>
    <w:pPr>
      <w:keepNext/>
      <w:keepLines/>
      <w:spacing w:before="360" w:after="80" w:line="259" w:lineRule="auto"/>
      <w:outlineLvl w:val="0"/>
    </w:pPr>
    <w:rPr>
      <w:rFonts w:ascii="Calibri Light" w:hAnsi="Calibri Light" w:cs="Times New Roman"/>
      <w:color w:val="2F5496"/>
      <w:kern w:val="2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3608"/>
    <w:pPr>
      <w:keepNext/>
      <w:keepLines/>
      <w:spacing w:before="160" w:after="80" w:line="259" w:lineRule="auto"/>
      <w:outlineLvl w:val="1"/>
    </w:pPr>
    <w:rPr>
      <w:rFonts w:ascii="Calibri Light" w:hAnsi="Calibri Light" w:cs="Times New Roman"/>
      <w:color w:val="2F5496"/>
      <w:kern w:val="2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3608"/>
    <w:pPr>
      <w:keepNext/>
      <w:keepLines/>
      <w:spacing w:before="160" w:after="80" w:line="259" w:lineRule="auto"/>
      <w:outlineLvl w:val="2"/>
    </w:pPr>
    <w:rPr>
      <w:rFonts w:cs="Times New Roman"/>
      <w:color w:val="2F5496"/>
      <w:kern w:val="2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3608"/>
    <w:pPr>
      <w:keepNext/>
      <w:keepLines/>
      <w:spacing w:before="80" w:after="40" w:line="259" w:lineRule="auto"/>
      <w:outlineLvl w:val="3"/>
    </w:pPr>
    <w:rPr>
      <w:rFonts w:cs="Times New Roman"/>
      <w:i/>
      <w:iCs/>
      <w:color w:val="2F5496"/>
      <w:kern w:val="2"/>
      <w:sz w:val="24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3608"/>
    <w:pPr>
      <w:keepNext/>
      <w:keepLines/>
      <w:spacing w:before="80" w:after="40" w:line="259" w:lineRule="auto"/>
      <w:outlineLvl w:val="4"/>
    </w:pPr>
    <w:rPr>
      <w:rFonts w:cs="Times New Roman"/>
      <w:color w:val="2F5496"/>
      <w:kern w:val="2"/>
      <w:sz w:val="24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3608"/>
    <w:pPr>
      <w:keepNext/>
      <w:keepLines/>
      <w:spacing w:before="40" w:after="0" w:line="259" w:lineRule="auto"/>
      <w:outlineLvl w:val="5"/>
    </w:pPr>
    <w:rPr>
      <w:rFonts w:cs="Times New Roman"/>
      <w:i/>
      <w:iCs/>
      <w:color w:val="595959"/>
      <w:kern w:val="2"/>
      <w:sz w:val="24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3608"/>
    <w:pPr>
      <w:keepNext/>
      <w:keepLines/>
      <w:spacing w:before="40" w:after="0" w:line="259" w:lineRule="auto"/>
      <w:outlineLvl w:val="6"/>
    </w:pPr>
    <w:rPr>
      <w:rFonts w:cs="Times New Roman"/>
      <w:color w:val="595959"/>
      <w:kern w:val="2"/>
      <w:sz w:val="24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3608"/>
    <w:pPr>
      <w:keepNext/>
      <w:keepLines/>
      <w:spacing w:after="0" w:line="259" w:lineRule="auto"/>
      <w:outlineLvl w:val="7"/>
    </w:pPr>
    <w:rPr>
      <w:rFonts w:cs="Times New Roman"/>
      <w:i/>
      <w:iCs/>
      <w:color w:val="272727"/>
      <w:kern w:val="2"/>
      <w:sz w:val="24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53608"/>
    <w:pPr>
      <w:keepNext/>
      <w:keepLines/>
      <w:spacing w:after="0" w:line="259" w:lineRule="auto"/>
      <w:outlineLvl w:val="8"/>
    </w:pPr>
    <w:rPr>
      <w:rFonts w:cs="Times New Roman"/>
      <w:color w:val="272727"/>
      <w:kern w:val="2"/>
      <w:sz w:val="24"/>
      <w:szCs w:val="22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608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3608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3608"/>
    <w:rPr>
      <w:rFonts w:ascii="Calibri" w:hAnsi="Calibri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3608"/>
    <w:rPr>
      <w:rFonts w:ascii="Calibri" w:hAnsi="Calibri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3608"/>
    <w:rPr>
      <w:rFonts w:ascii="Calibri" w:hAnsi="Calibri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3608"/>
    <w:rPr>
      <w:rFonts w:ascii="Calibri" w:hAnsi="Calibri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3608"/>
    <w:rPr>
      <w:rFonts w:ascii="Calibri" w:hAnsi="Calibri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3608"/>
    <w:rPr>
      <w:rFonts w:ascii="Calibri" w:hAnsi="Calibri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3608"/>
    <w:rPr>
      <w:rFonts w:ascii="Calibri" w:hAnsi="Calibri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953608"/>
    <w:pPr>
      <w:spacing w:after="80" w:line="240" w:lineRule="auto"/>
      <w:contextualSpacing/>
    </w:pPr>
    <w:rPr>
      <w:rFonts w:ascii="Calibri Light" w:hAnsi="Calibri Light" w:cs="Times New Roman"/>
      <w:color w:val="auto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95360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953608"/>
    <w:pPr>
      <w:numPr>
        <w:ilvl w:val="1"/>
      </w:numPr>
      <w:spacing w:after="160" w:line="259" w:lineRule="auto"/>
    </w:pPr>
    <w:rPr>
      <w:rFonts w:cs="Times New Roman"/>
      <w:color w:val="595959"/>
      <w:spacing w:val="15"/>
      <w:kern w:val="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3608"/>
    <w:rPr>
      <w:rFonts w:ascii="Calibri" w:hAnsi="Calibri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953608"/>
    <w:pPr>
      <w:spacing w:before="160" w:after="160" w:line="259" w:lineRule="auto"/>
      <w:jc w:val="center"/>
    </w:pPr>
    <w:rPr>
      <w:rFonts w:ascii="Tahoma" w:eastAsia="Calibri" w:hAnsi="Tahoma" w:cs="Times New Roman"/>
      <w:i/>
      <w:iCs/>
      <w:color w:val="404040"/>
      <w:kern w:val="2"/>
      <w:sz w:val="24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953608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53608"/>
    <w:pPr>
      <w:spacing w:after="0" w:line="259" w:lineRule="auto"/>
      <w:ind w:left="720"/>
      <w:contextualSpacing/>
    </w:pPr>
    <w:rPr>
      <w:rFonts w:ascii="Tahoma" w:eastAsia="Calibri" w:hAnsi="Tahoma" w:cs="Times New Roman"/>
      <w:color w:val="auto"/>
      <w:kern w:val="2"/>
      <w:sz w:val="24"/>
      <w:szCs w:val="22"/>
      <w:lang w:eastAsia="ja-JP"/>
    </w:rPr>
  </w:style>
  <w:style w:type="character" w:styleId="IntenseEmphasis">
    <w:name w:val="Intense Emphasis"/>
    <w:basedOn w:val="DefaultParagraphFont"/>
    <w:uiPriority w:val="99"/>
    <w:qFormat/>
    <w:rsid w:val="00953608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53608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Tahoma" w:eastAsia="Calibri" w:hAnsi="Tahoma" w:cs="Times New Roman"/>
      <w:i/>
      <w:iCs/>
      <w:color w:val="2F5496"/>
      <w:kern w:val="2"/>
      <w:sz w:val="24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53608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953608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clauser</dc:creator>
  <cp:keywords/>
  <dc:description/>
  <cp:lastModifiedBy>PR33412</cp:lastModifiedBy>
  <cp:revision>2</cp:revision>
  <dcterms:created xsi:type="dcterms:W3CDTF">2025-03-18T16:03:00Z</dcterms:created>
  <dcterms:modified xsi:type="dcterms:W3CDTF">2025-03-18T16:03:00Z</dcterms:modified>
</cp:coreProperties>
</file>