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lineRule="auto" w:line="240" w:before="0" w:after="0"/>
        <w:ind w:left="1842" w:hanging="1845"/>
        <w:rPr>
          <w:sz w:val="20"/>
          <w:szCs w:val="20"/>
        </w:rPr>
      </w:pPr>
      <w:bookmarkStart w:id="0" w:name="_hgo1grqfui8u"/>
      <w:bookmarkEnd w:id="0"/>
      <w:r>
        <w:rPr/>
        <w:t>Modello D - a)</w:t>
      </w:r>
    </w:p>
    <w:p>
      <w:pPr>
        <w:pStyle w:val="Titolo1"/>
        <w:spacing w:lineRule="auto" w:line="240" w:before="0" w:after="0"/>
        <w:ind w:left="1842" w:hanging="1845"/>
        <w:rPr>
          <w:sz w:val="20"/>
          <w:szCs w:val="20"/>
        </w:rPr>
      </w:pPr>
      <w:bookmarkStart w:id="1" w:name="_ect5dvvk4vi3"/>
      <w:bookmarkEnd w:id="1"/>
      <w:r>
        <w:rPr>
          <w:sz w:val="20"/>
          <w:szCs w:val="20"/>
        </w:rPr>
        <w:t>Richiesta di autorizzazione dell’accoglienza in casa rifugio fuori provincia tramite UMSe</w:t>
      </w:r>
    </w:p>
    <w:p>
      <w:pPr>
        <w:pStyle w:val="LOnormal"/>
        <w:spacing w:lineRule="auto" w:line="240" w:before="240" w:after="0"/>
        <w:rPr>
          <w:i/>
          <w:i/>
          <w:iCs/>
          <w:sz w:val="18"/>
          <w:szCs w:val="18"/>
          <w:highlight w:val="white"/>
        </w:rPr>
      </w:pPr>
      <w:r>
        <w:rPr>
          <w:i/>
          <w:iCs/>
          <w:sz w:val="18"/>
          <w:szCs w:val="18"/>
        </w:rPr>
        <w:t>Da inviare con accompagnatoria all’UMSe Prevenzione della violenza e della criminalità (Utilizzare carta intestata)</w:t>
      </w:r>
    </w:p>
    <w:p>
      <w:pPr>
        <w:pStyle w:val="LOnormal"/>
        <w:tabs>
          <w:tab w:val="clear" w:pos="720"/>
          <w:tab w:val="left" w:pos="4386" w:leader="none"/>
        </w:tabs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ind w:left="963" w:hanging="963"/>
        <w:rPr/>
      </w:pPr>
      <w:r>
        <w:rPr/>
        <w:t>Oggetto: Richiesta di autorizzazione all’accoglienza di donna che subisce violenza presso struttura protetta fuori dal territorio provinciale - Attraverso l’UMSe.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t>Premesso che è stata effettuata la valutazione del rischio, da cui emerge la necessità di un’accoglienza in struttura protetta per donne vittime di violenza.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t>Constatata l’impossibilità di un’accoglienza in una struttura sul territorio provinciale per i seguenti motivi: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 xml:space="preserve">mancanza di disponibilità di posti </w:t>
      </w:r>
      <w:r>
        <w:rPr>
          <w:highlight w:val="white"/>
        </w:rPr>
        <w:t>in provincia di Trento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>necessità di un allontanamento dal territorio provinciale a causa dell’alto rischio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>complessità dei bisogni, anche in relazione alle utenti già presenti presso la casa rifugio del territorio provinciale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>altro _____________________________________________________________________</w:t>
      </w:r>
    </w:p>
    <w:p>
      <w:pPr>
        <w:pStyle w:val="LOnormal"/>
        <w:spacing w:lineRule="auto" w:line="240" w:before="0" w:after="0"/>
        <w:ind w:left="708" w:hanging="0"/>
        <w:rPr/>
      </w:pPr>
      <w:r>
        <w:rPr/>
        <w:t>_____________________________________________________________________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t xml:space="preserve">Al fine di garantire la necessaria protezione dalla situazione di violenza subita, 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jc w:val="center"/>
        <w:rPr/>
      </w:pPr>
      <w:r>
        <w:rPr/>
        <w:t xml:space="preserve">si chiede </w:t>
      </w:r>
    </w:p>
    <w:p>
      <w:pPr>
        <w:pStyle w:val="LOnormal"/>
        <w:spacing w:lineRule="auto" w:line="240" w:before="0" w:after="0"/>
        <w:jc w:val="center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t>l’autorizzazione a procedere all’accoglienza in protezione presso una struttura protetta fuori dal territorio provinciale di:</w:t>
      </w:r>
    </w:p>
    <w:p>
      <w:pPr>
        <w:pStyle w:val="LOnormal"/>
        <w:spacing w:lineRule="auto" w:line="240" w:before="0" w:after="0"/>
        <w:ind w:left="560" w:hanging="0"/>
        <w:rPr/>
      </w:pPr>
      <w:r>
        <w:rPr/>
        <w:t>n. ___  donne adulte</w:t>
      </w:r>
    </w:p>
    <w:p>
      <w:pPr>
        <w:pStyle w:val="LOnormal"/>
        <w:spacing w:lineRule="auto" w:line="240" w:before="0" w:after="0"/>
        <w:ind w:left="560" w:hanging="0"/>
        <w:rPr/>
      </w:pPr>
      <w:r>
        <w:rPr/>
        <w:t>n. ___  figlie/i di minore età</w:t>
      </w:r>
    </w:p>
    <w:p>
      <w:pPr>
        <w:pStyle w:val="LOnormal"/>
        <w:spacing w:lineRule="auto" w:line="240" w:before="0" w:after="0"/>
        <w:rPr/>
      </w:pPr>
      <w:r>
        <w:rPr/>
        <w:br/>
        <w:t>Si conferma che sono state descritte alla/e donna/e le caratteristiche delle strutture disponibili all’accoglienza e che la scelta della struttura sotto indicata è stata effettuata dall’interessata/dalle interessate (o da chi ne cura gli interessi) in forma scritta.</w:t>
      </w:r>
    </w:p>
    <w:p>
      <w:pPr>
        <w:pStyle w:val="LO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b/>
          <w:bCs/>
        </w:rPr>
        <w:t xml:space="preserve">Dati ente gestore </w:t>
      </w:r>
      <w:r>
        <w:rPr>
          <w:highlight w:val="white"/>
        </w:rPr>
        <w:t>disponibile all’accoglienza fuori provincia di Trento</w:t>
      </w:r>
    </w:p>
    <w:tbl>
      <w:tblPr>
        <w:tblStyle w:val="Table1"/>
        <w:tblW w:w="9225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2130"/>
        <w:gridCol w:w="2024"/>
        <w:gridCol w:w="2071"/>
        <w:gridCol w:w="2999"/>
      </w:tblGrid>
      <w:tr>
        <w:trPr>
          <w:trHeight w:val="810" w:hRule="atLeast"/>
          <w:cantSplit w:val="true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-167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Ente</w:t>
              <w:tab/>
              <w:t>gestore della struttura fuori provincia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73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Tipo </w:t>
              <w:tab/>
              <w:t>di struttura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47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C.F. / P.Iva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35" w:right="154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Sede legale </w:t>
            </w:r>
          </w:p>
        </w:tc>
      </w:tr>
      <w:tr>
        <w:trPr>
          <w:trHeight w:val="1425" w:hRule="atLeast"/>
          <w:cantSplit w:val="true"/>
        </w:trPr>
        <w:tc>
          <w:tcPr>
            <w:tcW w:w="213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115" w:hanging="0"/>
              <w:rPr/>
            </w:pPr>
            <w:r>
              <w:rPr/>
              <w:tab/>
              <w:tab/>
              <w:tab/>
              <w:br/>
              <w:t>______________________________</w:t>
            </w:r>
          </w:p>
        </w:tc>
        <w:tc>
          <w:tcPr>
            <w:tcW w:w="202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420" w:right="99" w:hanging="285"/>
              <w:jc w:val="left"/>
              <w:rPr/>
            </w:pPr>
            <w:r>
              <w:rPr/>
              <w:t>Casa rifugio 1° livello</w:t>
            </w:r>
          </w:p>
          <w:p>
            <w:pPr>
              <w:pStyle w:val="LO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99" w:hanging="0"/>
              <w:jc w:val="left"/>
              <w:rPr/>
            </w:pPr>
            <w:r>
              <w:rPr/>
              <w:tab/>
            </w:r>
          </w:p>
          <w:p>
            <w:pPr>
              <w:pStyle w:val="LO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425" w:right="99" w:hanging="283"/>
              <w:jc w:val="left"/>
              <w:rPr/>
            </w:pPr>
            <w:r>
              <w:rPr/>
              <w:t>Casa rifugio 2° livello</w:t>
            </w:r>
          </w:p>
        </w:tc>
        <w:tc>
          <w:tcPr>
            <w:tcW w:w="207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47" w:hanging="0"/>
              <w:rPr/>
            </w:pPr>
            <w:r>
              <w:rPr/>
              <w:t>C.F: _______________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right="47" w:hanging="0"/>
              <w:rPr/>
            </w:pPr>
            <w:r>
              <w:rPr/>
              <w:t xml:space="preserve">P.Iva: _______________ 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35" w:right="154" w:hanging="0"/>
              <w:jc w:val="left"/>
              <w:rPr/>
            </w:pPr>
            <w:r>
              <w:rPr/>
              <w:t>Via e n. ______________________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35" w:right="154" w:hanging="0"/>
              <w:rPr/>
            </w:pPr>
            <w:r>
              <w:rPr/>
              <w:t>cap, città (provincia)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35" w:right="154" w:hanging="0"/>
              <w:rPr/>
            </w:pPr>
            <w:r>
              <w:rPr/>
              <w:t>______________________</w:t>
            </w:r>
          </w:p>
        </w:tc>
      </w:tr>
    </w:tbl>
    <w:p>
      <w:pPr>
        <w:pStyle w:val="LOnormal"/>
        <w:spacing w:lineRule="auto" w:line="240" w:before="0" w:after="0"/>
        <w:jc w:val="left"/>
        <w:rPr/>
      </w:pPr>
      <w:r>
        <w:rPr/>
      </w:r>
    </w:p>
    <w:p>
      <w:pPr>
        <w:pStyle w:val="LOnormal"/>
        <w:spacing w:lineRule="auto" w:line="240" w:before="0" w:after="0"/>
        <w:jc w:val="left"/>
        <w:rPr/>
      </w:pPr>
      <w:r>
        <w:rPr/>
        <w:t>Si precisa che l’ente che gestisce la struttura: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 xml:space="preserve">è iscritto nell’elenco aperto dei soggetti gestori di servizi socio-assistenziali a carattere residenziale per donne vittime di violenza e figli </w:t>
      </w:r>
      <w:r>
        <w:rPr>
          <w:highlight w:val="white"/>
        </w:rPr>
        <w:t xml:space="preserve">minori </w:t>
      </w:r>
      <w:r>
        <w:rPr/>
        <w:t xml:space="preserve">situati fuori dal territorio della provincia di Trento </w:t>
      </w:r>
      <w:r>
        <w:rPr>
          <w:highlight w:val="white"/>
        </w:rPr>
        <w:t xml:space="preserve">(disciplinato con </w:t>
      </w:r>
      <w:r>
        <w:rPr/>
        <w:t>determinazione n. 8480 del 2023)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 xml:space="preserve">non è iscritto nell’elenco aperto dei soggetti gestori di servizi socio-assistenziali a carattere residenziale per donne vittime di violenza e figli </w:t>
      </w:r>
      <w:r>
        <w:rPr>
          <w:highlight w:val="white"/>
        </w:rPr>
        <w:t xml:space="preserve">minori </w:t>
      </w:r>
      <w:r>
        <w:rPr/>
        <w:t xml:space="preserve">situati fuori dal territorio della provincia di Trento. </w:t>
      </w: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in tal caso motivare la scelta es: carenza di posti, complessità di bisogni, anche in relazione agli utenti già presenti in struttura, o altre valutazioni effettuate dal servizio sociale</w:t>
      </w:r>
      <w:r>
        <w:rPr>
          <w:sz w:val="18"/>
          <w:szCs w:val="18"/>
        </w:rPr>
        <w:t>)</w:t>
      </w:r>
    </w:p>
    <w:p>
      <w:pPr>
        <w:pStyle w:val="LOnormal"/>
        <w:spacing w:lineRule="auto" w:line="240" w:before="0" w:after="0"/>
        <w:jc w:val="left"/>
        <w:rPr/>
      </w:pPr>
      <w:r>
        <w:rPr/>
        <w:t>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jc w:val="left"/>
        <w:rPr/>
      </w:pPr>
      <w:r>
        <w:rPr/>
      </w:r>
    </w:p>
    <w:p>
      <w:pPr>
        <w:pStyle w:val="LOnormal"/>
        <w:spacing w:lineRule="auto" w:line="240" w:before="0" w:after="200"/>
        <w:rPr/>
      </w:pPr>
      <w:r>
        <w:rPr/>
        <w:t xml:space="preserve">L’ente gestore della struttura protetta ha espresso la disponibilità all’accoglienza, adottando le seguenti </w:t>
      </w:r>
      <w:r>
        <w:rPr>
          <w:b/>
          <w:bCs/>
        </w:rPr>
        <w:t>tariffe</w:t>
      </w:r>
      <w:r>
        <w:rPr/>
        <w:t>:</w:t>
      </w:r>
    </w:p>
    <w:tbl>
      <w:tblPr>
        <w:tblStyle w:val="Table2"/>
        <w:tblW w:w="9285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5370"/>
        <w:gridCol w:w="3914"/>
      </w:tblGrid>
      <w:tr>
        <w:trPr>
          <w:trHeight w:val="310" w:hRule="atLeast"/>
        </w:trPr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/>
            </w:pPr>
            <w:r>
              <w:rPr/>
              <w:t>N. _____ donne adulte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 xml:space="preserve">€ </w:t>
            </w:r>
            <w:r>
              <w:rPr/>
              <w:t>_________ + Iva ___% / Esente Iva</w:t>
            </w:r>
          </w:p>
        </w:tc>
      </w:tr>
      <w:tr>
        <w:trPr>
          <w:trHeight w:val="615" w:hRule="atLeast"/>
        </w:trPr>
        <w:tc>
          <w:tcPr>
            <w:tcW w:w="537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/>
            </w:pPr>
            <w:r>
              <w:rPr/>
              <w:t xml:space="preserve">N. ____ figlie/i di minore età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right="18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(nel caso di tariffe diversificate in base all’età, specificare la fascia di età di appartenenza di ciascun figlia/o)</w:t>
            </w:r>
          </w:p>
        </w:tc>
        <w:tc>
          <w:tcPr>
            <w:tcW w:w="39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 xml:space="preserve">€ </w:t>
            </w:r>
            <w:r>
              <w:rPr/>
              <w:t>_________ + Iva ___% / Esente Iva</w:t>
              <w:tab/>
            </w:r>
          </w:p>
        </w:tc>
      </w:tr>
    </w:tbl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Si dà atto che le tariffe rientrano nei limiti massimi previsti per servizi analoghi approvati con deliberazione di Giunta provinciale n. 1289 del 2023 (casa Rifugio 1° livello: 85,00 euro/donna adulta e 65,00 euro/persona di minore età; casa Rifugio 2° livello: 25,00 euro/donna adulta e 20,00 euro/persona di minore età, gli importi si intendono al netto di eventuale IVA), in caso contrario si evidenzia la necessità di riconoscere una tariffa maggiore per le seguenti motivazioni:</w:t>
      </w:r>
    </w:p>
    <w:p>
      <w:pPr>
        <w:pStyle w:val="LOnormal"/>
        <w:spacing w:lineRule="auto" w:line="240" w:before="0" w:after="0"/>
        <w:jc w:val="left"/>
        <w:rPr>
          <w:highlight w:val="white"/>
        </w:rPr>
      </w:pPr>
      <w:r>
        <w:rPr>
          <w:highlight w:val="white"/>
        </w:rPr>
        <w:t>___________________________________________________________________________ ___________________________________________________________________________</w:t>
      </w:r>
    </w:p>
    <w:p>
      <w:pPr>
        <w:pStyle w:val="LOnormal"/>
        <w:tabs>
          <w:tab w:val="clear" w:pos="720"/>
          <w:tab w:val="left" w:pos="1416" w:leader="none"/>
        </w:tabs>
        <w:spacing w:lineRule="auto" w:line="240" w:before="0" w:after="0"/>
        <w:ind w:left="0" w:hanging="0"/>
        <w:rPr/>
      </w:pPr>
      <w:r>
        <w:rPr/>
        <w:t>Nessun altro onere, oltre alle tariffe/rette potrà essere riconosciuto.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200"/>
        <w:rPr/>
      </w:pPr>
      <w:r>
        <w:rPr/>
        <w:t xml:space="preserve">In caso di </w:t>
      </w:r>
      <w:r>
        <w:rPr>
          <w:b/>
          <w:bCs/>
        </w:rPr>
        <w:t>assenza temporanea</w:t>
      </w:r>
      <w:r>
        <w:rPr/>
        <w:t>, per il mantenimento del posto, verranno applicate le seguenti tariffe:</w:t>
      </w:r>
    </w:p>
    <w:tbl>
      <w:tblPr>
        <w:tblStyle w:val="Table3"/>
        <w:tblW w:w="9182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2565"/>
        <w:gridCol w:w="1363"/>
        <w:gridCol w:w="3406"/>
        <w:gridCol w:w="1847"/>
      </w:tblGrid>
      <w:tr>
        <w:trPr>
          <w:trHeight w:val="705" w:hRule="atLeast"/>
        </w:trPr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>Donna adulta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>Retta giornaliera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>
                <w:i/>
                <w:iCs/>
                <w:sz w:val="18"/>
                <w:szCs w:val="18"/>
                <w:highlight w:val="white"/>
              </w:rPr>
              <w:t>In caso di assenza temporanea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>Prime 4 settimane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>
                <w:sz w:val="18"/>
                <w:szCs w:val="18"/>
              </w:rPr>
              <w:t>fino ad un massimo dell’80% della tariffa/retta applicata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 xml:space="preserve">€ </w:t>
            </w:r>
            <w:r>
              <w:rPr>
                <w:sz w:val="20"/>
                <w:szCs w:val="20"/>
              </w:rPr>
              <w:t>______ + Iva __% / Esente Iva</w:t>
            </w:r>
          </w:p>
        </w:tc>
      </w:tr>
      <w:tr>
        <w:trPr>
          <w:trHeight w:val="720" w:hRule="atLeast"/>
        </w:trPr>
        <w:tc>
          <w:tcPr>
            <w:tcW w:w="256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3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406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 xml:space="preserve">Ulteriori settimane </w:t>
              <w:tab/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fino ad un massimo del 65% della tariffa/retta applicata</w:t>
            </w:r>
            <w:r>
              <w:rPr>
                <w:sz w:val="16"/>
                <w:szCs w:val="16"/>
              </w:rPr>
              <w:tab/>
              <w:tab/>
            </w:r>
          </w:p>
        </w:tc>
        <w:tc>
          <w:tcPr>
            <w:tcW w:w="18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 xml:space="preserve">€ </w:t>
            </w:r>
            <w:r>
              <w:rPr>
                <w:sz w:val="20"/>
                <w:szCs w:val="20"/>
              </w:rPr>
              <w:t>______ + Iva __% / Esente Iva</w:t>
            </w:r>
          </w:p>
        </w:tc>
      </w:tr>
      <w:tr>
        <w:trPr>
          <w:trHeight w:val="705" w:hRule="atLeast"/>
        </w:trPr>
        <w:tc>
          <w:tcPr>
            <w:tcW w:w="256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/>
            </w:pPr>
            <w:r>
              <w:rPr/>
              <w:t>Figlie/i di minore età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right="140" w:hanging="0"/>
              <w:jc w:val="left"/>
              <w:rPr/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nel caso di tariffe diversificate in base all’età, specificare la fascia di età di appartenenza </w:t>
            </w:r>
            <w:r>
              <w:rPr>
                <w:i/>
                <w:iCs/>
                <w:sz w:val="18"/>
                <w:szCs w:val="18"/>
                <w:highlight w:val="white"/>
              </w:rPr>
              <w:t>di ciascun figlia/o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36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>Retta giornaliera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>
                <w:i/>
                <w:iCs/>
                <w:sz w:val="18"/>
                <w:szCs w:val="18"/>
                <w:highlight w:val="white"/>
              </w:rPr>
              <w:t>In caso di assenza temporanea</w:t>
            </w:r>
          </w:p>
        </w:tc>
        <w:tc>
          <w:tcPr>
            <w:tcW w:w="3406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>Prime 4 settimane</w:t>
              <w:tab/>
              <w:tab/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  <w:sz w:val="18"/>
                <w:szCs w:val="18"/>
              </w:rPr>
              <w:t>fino ad un massimo dell’80% della tariffa/retta applicata</w:t>
            </w:r>
          </w:p>
        </w:tc>
        <w:tc>
          <w:tcPr>
            <w:tcW w:w="18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</w:rPr>
            </w:pPr>
            <w:r>
              <w:rPr/>
              <w:t xml:space="preserve">€ </w:t>
            </w:r>
            <w:r>
              <w:rPr>
                <w:sz w:val="20"/>
                <w:szCs w:val="20"/>
              </w:rPr>
              <w:t>______ + Iva __% / Esente Iva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ab/>
              <w:tab/>
            </w:r>
          </w:p>
        </w:tc>
      </w:tr>
      <w:tr>
        <w:trPr>
          <w:trHeight w:val="705" w:hRule="atLeast"/>
        </w:trPr>
        <w:tc>
          <w:tcPr>
            <w:tcW w:w="2565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3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406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 xml:space="preserve">Ulteriori settimane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fino ad un massimo del 65% della tariffa/retta applicata</w:t>
            </w:r>
          </w:p>
        </w:tc>
        <w:tc>
          <w:tcPr>
            <w:tcW w:w="18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 xml:space="preserve">€ </w:t>
            </w:r>
            <w:r>
              <w:rPr>
                <w:sz w:val="20"/>
                <w:szCs w:val="20"/>
              </w:rPr>
              <w:t>______ + Iva __% / Esente Iva</w:t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Periodo di accoglienza</w:t>
      </w:r>
    </w:p>
    <w:p>
      <w:pPr>
        <w:pStyle w:val="LOnormal"/>
        <w:spacing w:lineRule="auto" w:line="240" w:before="0" w:after="0"/>
        <w:rPr/>
      </w:pPr>
      <w:r>
        <w:rPr/>
        <w:t>L’accoglienza è prevista a partire dal giorno ____________ fino al giorno ______________.</w:t>
      </w:r>
    </w:p>
    <w:p>
      <w:pPr>
        <w:pStyle w:val="LO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  <w:highlight w:val="white"/>
        </w:rPr>
        <w:t>Conteggiando anche il primo giorno di accoglienza: massimo 180 giorni se l’ente gestore è iscritto nell’elenco aperto; massimo 120 giorni se l’ente gestore non è iscritto nell’elenco aperto</w:t>
      </w:r>
      <w:r>
        <w:rPr>
          <w:sz w:val="18"/>
          <w:szCs w:val="18"/>
        </w:rPr>
        <w:t>)</w:t>
      </w:r>
    </w:p>
    <w:p>
      <w:pPr>
        <w:pStyle w:val="LO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LOnormal"/>
        <w:spacing w:lineRule="auto" w:line="240" w:before="0" w:after="200"/>
        <w:rPr>
          <w:b/>
          <w:b/>
          <w:bCs/>
        </w:rPr>
      </w:pPr>
      <w:r>
        <w:rPr>
          <w:b/>
          <w:bCs/>
        </w:rPr>
        <w:t>Comunità/Territorio/Servizio inviante</w:t>
      </w:r>
    </w:p>
    <w:tbl>
      <w:tblPr>
        <w:tblStyle w:val="Table4"/>
        <w:tblW w:w="9330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4830"/>
        <w:gridCol w:w="4499"/>
      </w:tblGrid>
      <w:tr>
        <w:trPr>
          <w:trHeight w:val="405" w:hRule="atLeast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>Denominazione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/>
            </w:pPr>
            <w:r>
              <w:rPr/>
              <w:t>Servizio / a.s. di riferimento</w:t>
              <w:tab/>
              <w:tab/>
            </w:r>
          </w:p>
        </w:tc>
      </w:tr>
      <w:tr>
        <w:trPr>
          <w:trHeight w:val="690" w:hRule="atLeast"/>
        </w:trPr>
        <w:tc>
          <w:tcPr>
            <w:tcW w:w="4830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/>
            </w:pPr>
            <w:r>
              <w:rPr/>
              <w:tab/>
              <w:tab/>
              <w:tab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/>
        <w:t xml:space="preserve">Data ________________ </w:t>
        <w:tab/>
        <w:t>Firma a.s. 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417" w:right="1287" w:gutter="0" w:header="0" w:top="1700" w:footer="1134" w:bottom="169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MT Extra">
    <w:charset w:val="02"/>
    <w:family w:val="auto"/>
    <w:pitch w:val="default"/>
  </w:font>
  <w:font w:name="Wingdings">
    <w:charset w:val="02"/>
    <w:family w:val="auto"/>
    <w:pitch w:val="variable"/>
    <w:embedRegular r:id="rId18" w:fontKey="{12014A78-CABC-4EF0-12AC-5CD89AEFDE12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lef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sz w:val="20"/>
        <w:szCs w:val="20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widowControl/>
      <w:bidi w:val="0"/>
      <w:spacing w:lineRule="auto" w:line="240" w:before="80" w:after="0"/>
      <w:jc w:val="both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2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3">
    <w:lvl w:ilvl="0">
      <w:start w:val="1"/>
      <w:numFmt w:val="bullet"/>
      <w:lvlText w:val="❒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spacing w:lineRule="auto" w:line="240" w:before="480" w:after="120"/>
      <w:ind w:left="397" w:hanging="0"/>
    </w:pPr>
    <w:rPr>
      <w:b/>
      <w:bCs/>
    </w:rPr>
  </w:style>
  <w:style w:type="paragraph" w:styleId="Titolo2">
    <w:name w:val="Heading 2"/>
    <w:basedOn w:val="LOnormal"/>
    <w:next w:val="LOnormal"/>
    <w:qFormat/>
    <w:pPr>
      <w:keepNext w:val="true"/>
      <w:keepLines/>
      <w:spacing w:lineRule="auto" w:line="240" w:before="240" w:after="0"/>
      <w:ind w:left="566" w:hanging="0"/>
      <w:jc w:val="left"/>
    </w:pPr>
    <w:rPr>
      <w:b/>
      <w:bCs/>
    </w:rPr>
  </w:style>
  <w:style w:type="paragraph" w:styleId="Titolo3">
    <w:name w:val="Heading 3"/>
    <w:basedOn w:val="LOnormal"/>
    <w:next w:val="LOnormal"/>
    <w:qFormat/>
    <w:pPr>
      <w:keepNext w:val="true"/>
      <w:keepLines/>
      <w:spacing w:lineRule="auto" w:line="240" w:before="240" w:after="40"/>
      <w:ind w:left="708" w:hanging="345"/>
    </w:pPr>
    <w:rPr>
      <w:b/>
      <w:bCs/>
    </w:rPr>
  </w:style>
  <w:style w:type="paragraph" w:styleId="Titolo4">
    <w:name w:val="Heading 4"/>
    <w:basedOn w:val="LOnormal"/>
    <w:next w:val="LOnormal"/>
    <w:qFormat/>
    <w:pPr>
      <w:keepNext w:val="true"/>
      <w:keepLines/>
      <w:spacing w:lineRule="auto" w:line="240" w:before="280" w:after="80"/>
      <w:ind w:left="992" w:hanging="425"/>
    </w:pPr>
    <w:rPr/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tabs>
        <w:tab w:val="clear" w:pos="720"/>
        <w:tab w:val="left" w:pos="180" w:leader="none"/>
      </w:tabs>
      <w:spacing w:lineRule="auto" w:line="240" w:before="80" w:after="60"/>
      <w:ind w:left="397" w:hanging="0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LibreOffice/7.2.5.2$Windows_X86_64 LibreOffice_project/499f9727c189e6ef3471021d6132d4c694f357e5</Application>
  <AppVersion>15.0000</AppVersion>
  <Pages>2</Pages>
  <Words>689</Words>
  <Characters>4454</Characters>
  <CharactersWithSpaces>5094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2026-07-09T10:34:47Z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